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72B3C" w14:textId="4551E035" w:rsidR="003D3B8F" w:rsidRDefault="003D3B8F" w:rsidP="00F25217">
      <w:pPr>
        <w:rPr>
          <w:b/>
          <w:bCs/>
        </w:rPr>
      </w:pPr>
      <w:r>
        <w:rPr>
          <w:b/>
          <w:bCs/>
        </w:rPr>
        <w:t xml:space="preserve">Fonte: </w:t>
      </w:r>
      <w:hyperlink r:id="rId5" w:history="1">
        <w:r w:rsidRPr="00F35B0D">
          <w:rPr>
            <w:rStyle w:val="Collegamentoipertestuale"/>
            <w:b/>
            <w:bCs/>
          </w:rPr>
          <w:t>https://www.idracireale.org/index.php</w:t>
        </w:r>
      </w:hyperlink>
    </w:p>
    <w:p w14:paraId="6CD0C624" w14:textId="77777777" w:rsidR="003D3B8F" w:rsidRDefault="003D3B8F" w:rsidP="00F25217">
      <w:pPr>
        <w:rPr>
          <w:b/>
          <w:bCs/>
        </w:rPr>
      </w:pPr>
    </w:p>
    <w:p w14:paraId="5164950D" w14:textId="3FCD0860" w:rsidR="00F25217" w:rsidRPr="00F25217" w:rsidRDefault="00F25217" w:rsidP="00F25217">
      <w:pPr>
        <w:rPr>
          <w:b/>
          <w:bCs/>
        </w:rPr>
      </w:pPr>
      <w:hyperlink r:id="rId6" w:history="1">
        <w:r w:rsidRPr="00F25217">
          <w:rPr>
            <w:rStyle w:val="Collegamentoipertestuale"/>
            <w:b/>
            <w:bCs/>
          </w:rPr>
          <w:t xml:space="preserve">Graduatoria regionale soprannumerari </w:t>
        </w:r>
        <w:proofErr w:type="spellStart"/>
        <w:r w:rsidRPr="00F25217">
          <w:rPr>
            <w:rStyle w:val="Collegamentoipertestuale"/>
            <w:b/>
            <w:bCs/>
          </w:rPr>
          <w:t>IdR</w:t>
        </w:r>
        <w:proofErr w:type="spellEnd"/>
        <w:r w:rsidRPr="00F25217">
          <w:rPr>
            <w:rStyle w:val="Collegamentoipertestuale"/>
            <w:b/>
            <w:bCs/>
          </w:rPr>
          <w:t xml:space="preserve"> per Ambiti territoriali Diocesani per </w:t>
        </w:r>
        <w:proofErr w:type="spellStart"/>
        <w:r w:rsidRPr="00F25217">
          <w:rPr>
            <w:rStyle w:val="Collegamentoipertestuale"/>
            <w:b/>
            <w:bCs/>
          </w:rPr>
          <w:t>l'a.s.</w:t>
        </w:r>
        <w:proofErr w:type="spellEnd"/>
        <w:r w:rsidRPr="00F25217">
          <w:rPr>
            <w:rStyle w:val="Collegamentoipertestuale"/>
            <w:b/>
            <w:bCs/>
          </w:rPr>
          <w:t xml:space="preserve"> 2025/2026</w:t>
        </w:r>
      </w:hyperlink>
    </w:p>
    <w:p w14:paraId="0AD14D18" w14:textId="77777777" w:rsidR="00F25217" w:rsidRPr="00F25217" w:rsidRDefault="00F25217" w:rsidP="00F25217">
      <w:r w:rsidRPr="00F25217">
        <w:rPr>
          <w:b/>
          <w:bCs/>
        </w:rPr>
        <w:t>Tutti i docenti di religione di ruolo devono presentare la scheda per la graduatoria regionale articolata per ambiti territoriali diocesani per l'individuazione degli eventuali soprannumerari.</w:t>
      </w:r>
    </w:p>
    <w:p w14:paraId="1A875229" w14:textId="3EB3CFF2" w:rsidR="00F25217" w:rsidRPr="00F25217" w:rsidRDefault="00F25217" w:rsidP="00F25217">
      <w:r>
        <w:rPr>
          <w:b/>
          <w:bCs/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6D133F9E" wp14:editId="7F630CC4">
                <wp:simplePos x="0" y="0"/>
                <wp:positionH relativeFrom="column">
                  <wp:posOffset>13170</wp:posOffset>
                </wp:positionH>
                <wp:positionV relativeFrom="paragraph">
                  <wp:posOffset>76430</wp:posOffset>
                </wp:positionV>
                <wp:extent cx="4248720" cy="19440"/>
                <wp:effectExtent l="95250" t="152400" r="95250" b="152400"/>
                <wp:wrapNone/>
                <wp:docPr id="2025719828" name="Input penna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4248720" cy="19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149289AD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put penna 2" o:spid="_x0000_s1026" type="#_x0000_t75" style="position:absolute;margin-left:-3.2pt;margin-top:-2.5pt;width:343.05pt;height:18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">
                <v:imagedata r:id="rId8" o:title=""/>
              </v:shape>
            </w:pict>
          </mc:Fallback>
        </mc:AlternateContent>
      </w:r>
      <w:r w:rsidRPr="00F25217">
        <w:rPr>
          <w:b/>
          <w:bCs/>
        </w:rPr>
        <w:t>Termine ultimo presentazione scheda martedì 6 maggio 2025</w:t>
      </w:r>
    </w:p>
    <w:p w14:paraId="5467AA76" w14:textId="77777777" w:rsidR="00F25217" w:rsidRPr="00F25217" w:rsidRDefault="00F25217" w:rsidP="00F25217">
      <w:r w:rsidRPr="00F25217">
        <w:t xml:space="preserve">Si invitano i docenti di </w:t>
      </w:r>
      <w:r w:rsidRPr="00F25217">
        <w:rPr>
          <w:b/>
          <w:bCs/>
        </w:rPr>
        <w:t>presentare</w:t>
      </w:r>
      <w:r w:rsidRPr="00F25217">
        <w:t xml:space="preserve"> la scheda al Dirigente Scolastico della propria sede di servizio, </w:t>
      </w:r>
      <w:r w:rsidRPr="00F25217">
        <w:rPr>
          <w:b/>
          <w:bCs/>
        </w:rPr>
        <w:t>diversi giorni in anticipo</w:t>
      </w:r>
      <w:r w:rsidRPr="00F25217">
        <w:t xml:space="preserve"> prima del termine ultimo di inoltro agli uffici regionali/provinciali competenti, fissato per il 6 maggio 2025. (In ogni caso controllare diversa determinazione degli Uffici scolastici regionali). </w:t>
      </w:r>
      <w:r w:rsidRPr="00F25217">
        <w:br/>
        <w:t xml:space="preserve">- Dichiarazione di eventuale cessazione dell'attività di assistenza al familiare disabile: </w:t>
      </w:r>
      <w:r w:rsidRPr="00F25217">
        <w:rPr>
          <w:b/>
          <w:bCs/>
        </w:rPr>
        <w:t>22 maggio 2025</w:t>
      </w:r>
      <w:r w:rsidRPr="00F25217">
        <w:rPr>
          <w:b/>
          <w:bCs/>
        </w:rPr>
        <w:br/>
      </w:r>
      <w:r w:rsidRPr="00F25217">
        <w:t xml:space="preserve">- Predisposizione graduatoria regionale su base diocesana: </w:t>
      </w:r>
      <w:r w:rsidRPr="00F25217">
        <w:rPr>
          <w:b/>
          <w:bCs/>
        </w:rPr>
        <w:t>22 maggio 2025</w:t>
      </w:r>
      <w:r w:rsidRPr="00F25217">
        <w:rPr>
          <w:b/>
          <w:bCs/>
        </w:rPr>
        <w:br/>
        <w:t> "Pertanto, si raccomanda di presentare la domanda al Dirigente scolastico della propria sede di servizio con molti giorni di anticipo dalla data fissata".</w:t>
      </w:r>
      <w:r w:rsidRPr="00F25217">
        <w:rPr>
          <w:b/>
          <w:bCs/>
        </w:rPr>
        <w:br/>
        <w:t>IN EVIDENZA</w:t>
      </w:r>
      <w:r w:rsidRPr="00F25217">
        <w:rPr>
          <w:b/>
          <w:bCs/>
        </w:rPr>
        <w:br/>
        <w:t xml:space="preserve">L'utilizzazione su una sede diversa nella stessa diocesi per lo stesso settore formativo </w:t>
      </w:r>
      <w:r w:rsidRPr="00F25217">
        <w:t xml:space="preserve">(es.: dalla sede A alla sede B nell'ambito della scuola di ogni Ordine e Grado) </w:t>
      </w:r>
      <w:r w:rsidRPr="00F25217">
        <w:rPr>
          <w:b/>
          <w:bCs/>
        </w:rPr>
        <w:t xml:space="preserve">è regolata dal CCNI sulle utilizzazioni e assegnazioni provvisorie </w:t>
      </w:r>
      <w:r w:rsidRPr="00F25217">
        <w:t>(</w:t>
      </w:r>
      <w:r w:rsidRPr="00F25217">
        <w:rPr>
          <w:i/>
          <w:iCs/>
        </w:rPr>
        <w:t>art. 27, comma 4 CCNI del 29.01.2025; art. 8, comma 1 dell'O.M. n. 37 del 29 febbraio 2025</w:t>
      </w:r>
      <w:r w:rsidRPr="00F25217">
        <w:t xml:space="preserve">). In questo caso la domanda potrà essere presentata nel mese di </w:t>
      </w:r>
      <w:r w:rsidRPr="00F25217">
        <w:rPr>
          <w:b/>
          <w:bCs/>
        </w:rPr>
        <w:t>giugno</w:t>
      </w:r>
      <w:r w:rsidRPr="00F25217">
        <w:t>/</w:t>
      </w:r>
      <w:r w:rsidRPr="00F25217">
        <w:rPr>
          <w:b/>
          <w:bCs/>
        </w:rPr>
        <w:t xml:space="preserve">luglio </w:t>
      </w:r>
      <w:r w:rsidRPr="00F25217">
        <w:t>prossimo.</w:t>
      </w:r>
      <w:r w:rsidRPr="00F25217">
        <w:br/>
      </w:r>
      <w:r w:rsidRPr="00F25217">
        <w:rPr>
          <w:b/>
          <w:bCs/>
        </w:rPr>
        <w:t>MODULISTICA in allegato</w:t>
      </w:r>
    </w:p>
    <w:p w14:paraId="28035A38" w14:textId="77777777" w:rsidR="00F25217" w:rsidRPr="00F25217" w:rsidRDefault="00F25217" w:rsidP="00F25217">
      <w:r w:rsidRPr="00F25217">
        <w:rPr>
          <w:b/>
          <w:bCs/>
        </w:rPr>
        <w:t>(Si consiglia, di prestare massima attenzione nell'attribuire i punteggi)</w:t>
      </w:r>
      <w:r w:rsidRPr="00F25217">
        <w:br/>
      </w:r>
      <w:r w:rsidRPr="00F25217">
        <w:rPr>
          <w:b/>
          <w:bCs/>
        </w:rPr>
        <w:t>(*) Per i punteggi e per i riferimenti alle note si veda l'Allegato 2 Tabella A A1) allegata al CCNI 2025</w:t>
      </w:r>
    </w:p>
    <w:p w14:paraId="7545CC6A" w14:textId="77777777" w:rsidR="008C10DA" w:rsidRDefault="008C10DA"/>
    <w:p w14:paraId="4022C463" w14:textId="77777777" w:rsidR="003D3B8F" w:rsidRPr="003D3B8F" w:rsidRDefault="003D3B8F" w:rsidP="003D3B8F">
      <w:pPr>
        <w:rPr>
          <w:b/>
          <w:bCs/>
        </w:rPr>
      </w:pPr>
      <w:hyperlink r:id="rId9" w:history="1">
        <w:r w:rsidRPr="003D3B8F">
          <w:rPr>
            <w:rStyle w:val="Collegamentoipertestuale"/>
            <w:b/>
            <w:bCs/>
          </w:rPr>
          <w:t xml:space="preserve">Mobilità territoriale/professionale docenti IRC per </w:t>
        </w:r>
        <w:proofErr w:type="spellStart"/>
        <w:r w:rsidRPr="003D3B8F">
          <w:rPr>
            <w:rStyle w:val="Collegamentoipertestuale"/>
            <w:b/>
            <w:bCs/>
          </w:rPr>
          <w:t>l'a.s.</w:t>
        </w:r>
        <w:proofErr w:type="spellEnd"/>
        <w:r w:rsidRPr="003D3B8F">
          <w:rPr>
            <w:rStyle w:val="Collegamentoipertestuale"/>
            <w:b/>
            <w:bCs/>
          </w:rPr>
          <w:t xml:space="preserve"> 2025/2026</w:t>
        </w:r>
      </w:hyperlink>
    </w:p>
    <w:p w14:paraId="0EB4CA63" w14:textId="77777777" w:rsidR="003D3B8F" w:rsidRPr="003D3B8F" w:rsidRDefault="003D3B8F" w:rsidP="003D3B8F">
      <w:r w:rsidRPr="003D3B8F">
        <w:t xml:space="preserve">Il Ministero dell'Istruzione e del Merito,[fonte MIM </w:t>
      </w:r>
      <w:hyperlink r:id="rId10" w:tooltip="Questo è un collegamento ad un sito esterno." w:history="1">
        <w:r w:rsidRPr="003D3B8F">
          <w:rPr>
            <w:rStyle w:val="Collegamentoipertestuale"/>
          </w:rPr>
          <w:t xml:space="preserve">https://www.miur.gov.it/web/guest/mobilità-2025-2026 </w:t>
        </w:r>
      </w:hyperlink>
      <w:r w:rsidRPr="003D3B8F">
        <w:t>]  con Nota Prot.52852 del 3 marzo 2025, trasmette l'</w:t>
      </w:r>
      <w:r w:rsidRPr="003D3B8F">
        <w:rPr>
          <w:b/>
          <w:bCs/>
        </w:rPr>
        <w:t xml:space="preserve">Ordinanza Ministeriale n.37 del 28 </w:t>
      </w:r>
      <w:proofErr w:type="spellStart"/>
      <w:r w:rsidRPr="003D3B8F">
        <w:rPr>
          <w:b/>
          <w:bCs/>
        </w:rPr>
        <w:t>febbbraio</w:t>
      </w:r>
      <w:proofErr w:type="spellEnd"/>
      <w:r w:rsidRPr="003D3B8F">
        <w:rPr>
          <w:b/>
          <w:bCs/>
        </w:rPr>
        <w:t xml:space="preserve"> 2025</w:t>
      </w:r>
      <w:r w:rsidRPr="003D3B8F">
        <w:t xml:space="preserve"> che disciplina per </w:t>
      </w:r>
      <w:proofErr w:type="spellStart"/>
      <w:r w:rsidRPr="003D3B8F">
        <w:t>l'a.s.</w:t>
      </w:r>
      <w:proofErr w:type="spellEnd"/>
      <w:r w:rsidRPr="003D3B8F">
        <w:t xml:space="preserve"> 2025/26, modalità e termini di presentazione delle specifiche domande di mobilità territoriale e professionale del personale docente di religione cattolica. Sulla base di quanto contenuto </w:t>
      </w:r>
      <w:proofErr w:type="spellStart"/>
      <w:r w:rsidRPr="003D3B8F">
        <w:t>neI</w:t>
      </w:r>
      <w:proofErr w:type="spellEnd"/>
      <w:r w:rsidRPr="003D3B8F">
        <w:t xml:space="preserve"> CCNI, sottoscritto il 29 gennaio 2025, concernente la mobilità del personale docente, educativo ed A.T.A. per gli anni scolastici relativi al triennio 2025/26, 2026/27, 2027/28.</w:t>
      </w:r>
      <w:r w:rsidRPr="003D3B8F">
        <w:br/>
        <w:t xml:space="preserve">Per quanto riguarda i termini di presentazione delle istanze relative </w:t>
      </w:r>
      <w:proofErr w:type="spellStart"/>
      <w:r w:rsidRPr="003D3B8F">
        <w:t>all'a.s.</w:t>
      </w:r>
      <w:proofErr w:type="spellEnd"/>
      <w:r w:rsidRPr="003D3B8F">
        <w:t xml:space="preserve"> 2025/26, per gli </w:t>
      </w:r>
      <w:r w:rsidRPr="003D3B8F">
        <w:lastRenderedPageBreak/>
        <w:t xml:space="preserve">insegnanti di religione cattolica </w:t>
      </w:r>
      <w:r w:rsidRPr="003D3B8F">
        <w:rPr>
          <w:b/>
          <w:bCs/>
        </w:rPr>
        <w:t>le domande potranno essere presentate dal 21 marzo 2025 al 17 aprile 2025</w:t>
      </w:r>
      <w:r w:rsidRPr="003D3B8F">
        <w:t xml:space="preserve"> in modalità cartacea.</w:t>
      </w:r>
    </w:p>
    <w:p w14:paraId="48C50225" w14:textId="77777777" w:rsidR="003D3B8F" w:rsidRPr="003D3B8F" w:rsidRDefault="003D3B8F" w:rsidP="003D3B8F">
      <w:r w:rsidRPr="003D3B8F">
        <w:t xml:space="preserve">Quindi, il termine ultimo presentazione domande di mobilità territoriale e professionale </w:t>
      </w:r>
      <w:r w:rsidRPr="003D3B8F">
        <w:rPr>
          <w:b/>
          <w:bCs/>
        </w:rPr>
        <w:t>giovedì 17 aprile 2025.</w:t>
      </w:r>
    </w:p>
    <w:p w14:paraId="48F01889" w14:textId="77777777" w:rsidR="003D3B8F" w:rsidRPr="003D3B8F" w:rsidRDefault="003D3B8F" w:rsidP="003D3B8F">
      <w:r w:rsidRPr="003D3B8F">
        <w:t>- La mobilità professionale è limitata al passaggio dal settore formativo corrispondente al "</w:t>
      </w:r>
      <w:r w:rsidRPr="003D3B8F">
        <w:rPr>
          <w:i/>
          <w:iCs/>
        </w:rPr>
        <w:t>ruolo per l'insegnamento della religione cattolica nella scuola dell'infanzia e primaria</w:t>
      </w:r>
      <w:r w:rsidRPr="003D3B8F">
        <w:t>" al settore formativo corrispondente al "</w:t>
      </w:r>
      <w:r w:rsidRPr="003D3B8F">
        <w:rPr>
          <w:i/>
          <w:iCs/>
        </w:rPr>
        <w:t>ruolo per l'insegnamento della religione cattolica nella scuola secondaria di primo e secondo grado</w:t>
      </w:r>
      <w:r w:rsidRPr="003D3B8F">
        <w:t xml:space="preserve">" o viceversa. Gli interessati devono possedere sia la relativa idoneità concorsuale, sia l'idoneità ecclesiastica rilasciata dall'Ordinario diocesano di destinazione per l'ordine e grado scolastico richiesto, da allegare alla domanda.  </w:t>
      </w:r>
      <w:r w:rsidRPr="003D3B8F">
        <w:br/>
        <w:t xml:space="preserve">- La mobilità territoriale o professionale può essere espressa fino ad un </w:t>
      </w:r>
      <w:r w:rsidRPr="003D3B8F">
        <w:rPr>
          <w:b/>
          <w:bCs/>
        </w:rPr>
        <w:t>massimo di</w:t>
      </w:r>
      <w:r w:rsidRPr="003D3B8F">
        <w:t xml:space="preserve"> </w:t>
      </w:r>
      <w:r w:rsidRPr="003D3B8F">
        <w:rPr>
          <w:b/>
          <w:bCs/>
        </w:rPr>
        <w:t xml:space="preserve">5 diocesi su due regioni </w:t>
      </w:r>
      <w:r w:rsidRPr="003D3B8F">
        <w:t xml:space="preserve">(compresa quella di appartenenza).  </w:t>
      </w:r>
      <w:r w:rsidRPr="003D3B8F">
        <w:br/>
        <w:t>- La scelta potrà avvenire per la diocesi e non per la sede.</w:t>
      </w:r>
      <w:r w:rsidRPr="003D3B8F">
        <w:br/>
        <w:t>In sintesi le scadenze per le operazioni di mobilità (territoriale e/o professionale) sono le seguenti:</w:t>
      </w:r>
      <w:r w:rsidRPr="003D3B8F">
        <w:br/>
        <w:t xml:space="preserve">- </w:t>
      </w:r>
      <w:r w:rsidRPr="003D3B8F">
        <w:rPr>
          <w:b/>
          <w:bCs/>
        </w:rPr>
        <w:t>La presentazione</w:t>
      </w:r>
      <w:r w:rsidRPr="003D3B8F">
        <w:t xml:space="preserve"> delle domande potrà essere </w:t>
      </w:r>
      <w:r w:rsidRPr="003D3B8F">
        <w:rPr>
          <w:b/>
          <w:bCs/>
        </w:rPr>
        <w:t>effettuata dal 21 marzo al 17 aprile 2025</w:t>
      </w:r>
      <w:r w:rsidRPr="003D3B8F">
        <w:t xml:space="preserve">. </w:t>
      </w:r>
      <w:r w:rsidRPr="003D3B8F">
        <w:br/>
        <w:t>-</w:t>
      </w:r>
      <w:r w:rsidRPr="003D3B8F">
        <w:rPr>
          <w:b/>
          <w:bCs/>
        </w:rPr>
        <w:t xml:space="preserve"> Revoca</w:t>
      </w:r>
      <w:r w:rsidRPr="003D3B8F">
        <w:t xml:space="preserve"> della domanda - termine ultimo,</w:t>
      </w:r>
      <w:r w:rsidRPr="003D3B8F">
        <w:rPr>
          <w:b/>
          <w:bCs/>
        </w:rPr>
        <w:t>22 maggio 2025.</w:t>
      </w:r>
      <w:r w:rsidRPr="003D3B8F">
        <w:rPr>
          <w:b/>
          <w:bCs/>
        </w:rPr>
        <w:br/>
      </w:r>
      <w:r w:rsidRPr="003D3B8F">
        <w:t xml:space="preserve">- </w:t>
      </w:r>
      <w:r w:rsidRPr="003D3B8F">
        <w:rPr>
          <w:b/>
          <w:bCs/>
        </w:rPr>
        <w:t>Pubblicazione</w:t>
      </w:r>
      <w:r w:rsidRPr="003D3B8F">
        <w:t xml:space="preserve"> dei movimenti di detto personale, come definiti dall'articolo 27 del CCNI, è fissato al </w:t>
      </w:r>
      <w:r w:rsidRPr="003D3B8F">
        <w:rPr>
          <w:b/>
          <w:bCs/>
        </w:rPr>
        <w:t>30 maggio 2025</w:t>
      </w:r>
      <w:r w:rsidRPr="003D3B8F">
        <w:t>.</w:t>
      </w:r>
      <w:r w:rsidRPr="003D3B8F">
        <w:br/>
        <w:t>-</w:t>
      </w:r>
      <w:r w:rsidRPr="003D3B8F">
        <w:rPr>
          <w:b/>
          <w:bCs/>
        </w:rPr>
        <w:t xml:space="preserve"> Intesa</w:t>
      </w:r>
      <w:r w:rsidRPr="003D3B8F">
        <w:t xml:space="preserve"> sulla sede di utilizzazione di ciascun insegnante -</w:t>
      </w:r>
      <w:r w:rsidRPr="003D3B8F">
        <w:rPr>
          <w:b/>
          <w:bCs/>
        </w:rPr>
        <w:t xml:space="preserve">10 giugno 2025 </w:t>
      </w:r>
      <w:r w:rsidRPr="003D3B8F">
        <w:t>e di essa deve essere data comunicazione ai dirigenti scolastici delle scuole di provenienza e di destinazione degli insegnanti interessati.</w:t>
      </w:r>
    </w:p>
    <w:p w14:paraId="3DEA2A78" w14:textId="77777777" w:rsidR="003D3B8F" w:rsidRPr="003D3B8F" w:rsidRDefault="003D3B8F" w:rsidP="003D3B8F">
      <w:r w:rsidRPr="003D3B8F">
        <w:rPr>
          <w:b/>
          <w:bCs/>
        </w:rPr>
        <w:t>MODULISTICA  in allegati.</w:t>
      </w:r>
    </w:p>
    <w:p w14:paraId="2DDDA809" w14:textId="77777777" w:rsidR="003D3B8F" w:rsidRDefault="003D3B8F"/>
    <w:sectPr w:rsidR="003D3B8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217"/>
    <w:rsid w:val="003D3B8F"/>
    <w:rsid w:val="006C526D"/>
    <w:rsid w:val="008C10DA"/>
    <w:rsid w:val="008D1142"/>
    <w:rsid w:val="00F25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55666"/>
  <w15:chartTrackingRefBased/>
  <w15:docId w15:val="{D5110201-E03E-4B65-8905-02176E823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F252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252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252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252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252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252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252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252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252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252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252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252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2521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2521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2521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2521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2521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2521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252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252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252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252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252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2521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2521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2521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252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2521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25217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F25217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F252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1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customXml" Target="ink/ink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idracireale.org/index.php/mobilita/soprannumerari/1106-graduatoria-regionale-soprannumerari-idr-per-ambiti-territoriali-diocesani-per-l-a-s-2025-2026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idracireale.org/index.php" TargetMode="External"/><Relationship Id="rId10" Type="http://schemas.openxmlformats.org/officeDocument/2006/relationships/hyperlink" Target="https://www.mim.gov.it/web/guest/mobilit%C3%A0-2025-20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dracireale.org/index.php/mobilita/1105-mobilita-territoriale-professionale-docenti-irc-per-l-a-s-2025-2026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3-24T12:01:51.363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53 0,'11801'-53'0</inkml:trace>
</inkml:ink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CB0A7-149C-41C7-B4DC-9DDA76089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682</Words>
  <Characters>3888</Characters>
  <Application>Microsoft Office Word</Application>
  <DocSecurity>0</DocSecurity>
  <Lines>32</Lines>
  <Paragraphs>9</Paragraphs>
  <ScaleCrop>false</ScaleCrop>
  <Company/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Antonino Di Caudo</dc:creator>
  <cp:keywords/>
  <dc:description/>
  <cp:lastModifiedBy>Antonino Di Caudo</cp:lastModifiedBy>
  <cp:revision>2</cp:revision>
  <dcterms:created xsi:type="dcterms:W3CDTF">2025-03-24T12:00:00Z</dcterms:created>
  <dcterms:modified xsi:type="dcterms:W3CDTF">2025-03-24T12:08:00Z</dcterms:modified>
</cp:coreProperties>
</file>